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1" w:rsidRDefault="00686681" w:rsidP="00686681">
      <w:pPr>
        <w:spacing w:after="160"/>
        <w:contextualSpacing/>
        <w:rPr>
          <w:rFonts w:eastAsia="Calibri"/>
          <w:b/>
          <w:lang w:eastAsia="en-US"/>
        </w:rPr>
      </w:pPr>
    </w:p>
    <w:p w:rsidR="00686681" w:rsidRPr="001A212F" w:rsidRDefault="00053827" w:rsidP="00053827">
      <w:pPr>
        <w:pStyle w:val="Default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6C4FC0" w:rsidRPr="001A212F">
        <w:t>Приложение № 4</w:t>
      </w:r>
      <w:r w:rsidR="00686681" w:rsidRPr="001A212F">
        <w:t xml:space="preserve"> </w:t>
      </w:r>
    </w:p>
    <w:p w:rsidR="00686681" w:rsidRPr="00053827" w:rsidRDefault="00053827" w:rsidP="00053827">
      <w:pPr>
        <w:pStyle w:val="Default"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686681" w:rsidRPr="00053827">
        <w:t>к Антикоррупционной политике</w:t>
      </w:r>
    </w:p>
    <w:p w:rsidR="00686681" w:rsidRPr="00053827" w:rsidRDefault="00053827" w:rsidP="00053827">
      <w:pPr>
        <w:pStyle w:val="Default"/>
      </w:pPr>
      <w:r w:rsidRPr="00053827">
        <w:t xml:space="preserve">                                                                                                                                        </w:t>
      </w:r>
      <w:r>
        <w:t xml:space="preserve">                         </w:t>
      </w:r>
      <w:r w:rsidRPr="00053827">
        <w:t xml:space="preserve"> </w:t>
      </w:r>
      <w:r w:rsidR="00686681" w:rsidRPr="00053827">
        <w:t xml:space="preserve">ГКДОУ д/с № </w:t>
      </w:r>
      <w:r w:rsidR="00F00A09">
        <w:t>25 «Солнышко</w:t>
      </w:r>
      <w:r w:rsidR="00686681" w:rsidRPr="00F00A09">
        <w:t>»</w:t>
      </w:r>
    </w:p>
    <w:p w:rsidR="00686681" w:rsidRDefault="00686681" w:rsidP="00686681">
      <w:pPr>
        <w:pStyle w:val="Default"/>
        <w:jc w:val="right"/>
        <w:rPr>
          <w:sz w:val="23"/>
          <w:szCs w:val="23"/>
        </w:rPr>
      </w:pPr>
    </w:p>
    <w:p w:rsidR="00686681" w:rsidRDefault="00686681" w:rsidP="00686681">
      <w:pPr>
        <w:spacing w:after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Карта коррупционных рисков ГКДОУ д/с </w:t>
      </w:r>
      <w:r w:rsidR="00F00A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25 «Солнышко</w:t>
      </w:r>
      <w:r w:rsidRPr="00F00A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bookmarkStart w:id="0" w:name="_GoBack"/>
      <w:bookmarkEnd w:id="0"/>
    </w:p>
    <w:p w:rsidR="00686681" w:rsidRDefault="00686681" w:rsidP="00686681">
      <w:pPr>
        <w:spacing w:after="16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8"/>
        <w:gridCol w:w="2707"/>
        <w:gridCol w:w="2317"/>
        <w:gridCol w:w="3710"/>
        <w:gridCol w:w="1202"/>
        <w:gridCol w:w="3827"/>
      </w:tblGrid>
      <w:tr w:rsidR="00686681" w:rsidRPr="00686681" w:rsidTr="00185EF4">
        <w:trPr>
          <w:trHeight w:val="1098"/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Коррупционно-опасные функции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 w:rsidP="0018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Категории работников, деятельность </w:t>
            </w:r>
          </w:p>
          <w:p w:rsidR="00686681" w:rsidRDefault="00686681" w:rsidP="0018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которых связана </w:t>
            </w:r>
          </w:p>
          <w:p w:rsidR="00686681" w:rsidRDefault="00686681" w:rsidP="00185E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 коррупционно-опасными функциями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Типовые ситуации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Степень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Меры по минимизации (устранению) коррупционного риска</w:t>
            </w:r>
          </w:p>
        </w:tc>
      </w:tr>
      <w:tr w:rsidR="00686681" w:rsidRPr="00686681" w:rsidTr="00185EF4">
        <w:trPr>
          <w:trHeight w:val="18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деятельности Учреждения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своих служебных полномочий при решении личных вопросов, связанных </w:t>
            </w:r>
            <w:r w:rsidR="00890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открытость Учреждения;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антикоррупционной политики Учреждения;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</w:tr>
      <w:tr w:rsidR="00686681" w:rsidRPr="00686681" w:rsidTr="00185EF4">
        <w:trPr>
          <w:trHeight w:val="15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трудовых договоров с работниками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руководителем собеседования при приеме на работу, обсуждение кандидатуры педагогического работника на заседании коллегиальных органов управления Учреждением </w:t>
            </w:r>
          </w:p>
        </w:tc>
      </w:tr>
      <w:tr w:rsidR="00686681" w:rsidRPr="00686681" w:rsidTr="00185EF4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со служебной информацией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заведующего, педагогические работники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 личных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антикоррупционной политики Учреждения;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работникам Учреждения мер ответственности за совершение коррупционных правонарушений;</w:t>
            </w:r>
          </w:p>
          <w:p w:rsidR="00686681" w:rsidRDefault="00686681" w:rsidP="0005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работников Учреждения с локальными нормативными актами, регламентирующими предупреждение коррупции в </w:t>
            </w:r>
            <w:r w:rsidR="00053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Учреждении</w:t>
            </w:r>
          </w:p>
        </w:tc>
      </w:tr>
    </w:tbl>
    <w:p w:rsidR="00686681" w:rsidRDefault="00686681" w:rsidP="00686681">
      <w:pPr>
        <w:spacing w:after="160"/>
        <w:contextualSpacing/>
        <w:rPr>
          <w:rFonts w:eastAsia="Calibri"/>
          <w:b/>
          <w:noProof/>
        </w:rPr>
      </w:pP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663"/>
        <w:gridCol w:w="2546"/>
        <w:gridCol w:w="2278"/>
        <w:gridCol w:w="3618"/>
        <w:gridCol w:w="1206"/>
        <w:gridCol w:w="4290"/>
      </w:tblGrid>
      <w:tr w:rsidR="00686681" w:rsidRPr="00686681" w:rsidTr="00053827">
        <w:trPr>
          <w:trHeight w:val="24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Обращение граждан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Нарушение установленного порядка рассмотрения обращений граждан.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Требование от физических и юридических лиц информации, предоставление которой не предусмотрено законодательством.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 рассмотрением обращений граждан;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разъяснительная работа 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порядку рассмотрения обращения граждан.</w:t>
            </w:r>
          </w:p>
          <w:p w:rsidR="001A212F" w:rsidRDefault="001A2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норм и требований Федерального закона от 02 мая 206 г. № 59-ФЗ «О порядке рассмотрения обращений граждан».</w:t>
            </w:r>
          </w:p>
        </w:tc>
      </w:tr>
      <w:tr w:rsidR="00686681" w:rsidRPr="00686681" w:rsidTr="00053827">
        <w:trPr>
          <w:trHeight w:val="24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2F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Взаимоотношения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должностными лицами органов власти, учредителем, собственником имущества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заведующего, педагогические работники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 w:rsidP="001A2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Дарение подарков и оказание услуг должностным лицам различных органов власти за исключением п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дарков в рамках протокольных мероприятий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антикоррупционной политики Учреждения;</w:t>
            </w:r>
          </w:p>
          <w:p w:rsidR="00686681" w:rsidRDefault="0068668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работникам Учреждения мер ответственности за совершение коррупционных правонарушений;</w:t>
            </w:r>
          </w:p>
          <w:p w:rsidR="00686681" w:rsidRDefault="0068668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работников Учреждения с локальными нормативными актами, регламентирующими предупреждение коррупции в Учреждении</w:t>
            </w:r>
          </w:p>
        </w:tc>
      </w:tr>
      <w:tr w:rsidR="00686681" w:rsidRPr="00686681" w:rsidTr="00053827">
        <w:trPr>
          <w:trHeight w:val="136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отчетности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внутреннего контроля за исполнением должностными лицами своих обязанностей, основанного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механизме проверочных мероприятий;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разъяснение указанным лицам мер ответственности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 совершение коррупционных правонарушений.</w:t>
            </w:r>
          </w:p>
        </w:tc>
      </w:tr>
      <w:tr w:rsidR="00686681" w:rsidRPr="00686681" w:rsidTr="00053827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F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рабочего времени не 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полном объеме.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6681" w:rsidRDefault="00686681" w:rsidP="001A2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рабочего времени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полном объеме в случае, когда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фактически отсутствовал на рабочем месте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коллегиальной работы по установлению стимулирующих выплат работникам Учреждения;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фонда оплаты труда </w:t>
            </w:r>
            <w:r w:rsidR="00890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строгом соответствии 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положением об оплате труда работников Учреждения; разъяснение ответственным лицам мер ответственности за совершение коррупционных правонарушений. </w:t>
            </w:r>
          </w:p>
          <w:p w:rsidR="00185EF4" w:rsidRDefault="00185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681" w:rsidRPr="00686681" w:rsidTr="00053827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аттестации педагогических работников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Комиссионное принятие решений;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686681" w:rsidRPr="00686681" w:rsidTr="00053827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обучающихся внутри Учреждения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 заместители заведующего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обучающихся с нарушением локальных нормативных актов Учреждения, законодательства Российской Федерации об образовании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686681" w:rsidRDefault="00686681">
            <w:pPr>
              <w:spacing w:after="0" w:line="240" w:lineRule="auto"/>
              <w:ind w:left="124" w:hanging="12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6681" w:rsidRPr="00686681" w:rsidTr="00053827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дополнительных финансовых средств, связанное с получением необоснованных финансовых выгод за счет родителей (законных представителей) обучающихся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заведующего, педагогические работники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 w:rsidP="001A21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Незаконное получение финансовых средств от частных лиц,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денежных средств, ценных подарков без уведомления работодателя и надлежащего оформления дарения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анкетирования среди родителей обучающихся;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разъяснение ответственным лицам мер ответственности 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совершение коррупционных правонарушений;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классных часов, родительских собраний </w:t>
            </w:r>
          </w:p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вопросам дарения</w:t>
            </w:r>
          </w:p>
          <w:p w:rsidR="00686681" w:rsidRDefault="00686681">
            <w:pPr>
              <w:spacing w:after="0" w:line="240" w:lineRule="auto"/>
              <w:ind w:left="124" w:hanging="12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6681" w:rsidRPr="00686681" w:rsidTr="00053827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преференций обучающимся из обеспеченных семей, семей, членами которых являются представители органов власти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заведующего, педагогические работники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неравных условий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обучения обучающихся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Учреждении в связи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получением выгоды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частного лица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686681" w:rsidRPr="00686681" w:rsidTr="00053827">
        <w:trPr>
          <w:trHeight w:val="14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Учреждении лиц, состоящих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отношении родства или свойства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заведующего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педагогические работники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81" w:rsidRDefault="00686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ответственным лицам мер ответственности за совершение коррупционных правонарушений;</w:t>
            </w:r>
          </w:p>
          <w:p w:rsidR="00686681" w:rsidRDefault="00686681" w:rsidP="001A2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урегулирование конфликта интересов </w:t>
            </w:r>
            <w:r w:rsidR="001A2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локальными нормативными актами Учреждения</w:t>
            </w:r>
          </w:p>
        </w:tc>
      </w:tr>
    </w:tbl>
    <w:p w:rsidR="00CE4D12" w:rsidRDefault="00CE4D12"/>
    <w:sectPr w:rsidR="00CE4D12" w:rsidSect="00053827">
      <w:pgSz w:w="15840" w:h="12240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6681"/>
    <w:rsid w:val="00053827"/>
    <w:rsid w:val="00185EF4"/>
    <w:rsid w:val="001A212F"/>
    <w:rsid w:val="0060275D"/>
    <w:rsid w:val="00686681"/>
    <w:rsid w:val="006C4FC0"/>
    <w:rsid w:val="007803A3"/>
    <w:rsid w:val="00890E41"/>
    <w:rsid w:val="00BC00B5"/>
    <w:rsid w:val="00CE4D12"/>
    <w:rsid w:val="00F0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686681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Калыбаева</dc:creator>
  <cp:keywords/>
  <dc:description/>
  <cp:lastModifiedBy>Admin</cp:lastModifiedBy>
  <cp:revision>7</cp:revision>
  <dcterms:created xsi:type="dcterms:W3CDTF">2021-08-17T15:48:00Z</dcterms:created>
  <dcterms:modified xsi:type="dcterms:W3CDTF">2022-03-02T10:53:00Z</dcterms:modified>
</cp:coreProperties>
</file>